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186A9D" w14:textId="02635B92" w:rsidR="00704780" w:rsidRPr="000272EE" w:rsidRDefault="00704780" w:rsidP="00AB59CE">
      <w:pPr>
        <w:spacing w:line="280" w:lineRule="atLeast"/>
        <w:ind w:right="-9"/>
        <w:jc w:val="center"/>
        <w:rPr>
          <w:rFonts w:ascii="Alegreya Sans" w:hAnsi="Alegreya Sans"/>
          <w:sz w:val="22"/>
          <w:szCs w:val="22"/>
        </w:rPr>
      </w:pPr>
    </w:p>
    <w:p w14:paraId="53B8D31B" w14:textId="33B83087" w:rsidR="000272EE" w:rsidRPr="000272EE" w:rsidRDefault="000272EE" w:rsidP="000272EE">
      <w:pPr>
        <w:spacing w:line="280" w:lineRule="atLeast"/>
        <w:jc w:val="center"/>
        <w:rPr>
          <w:rFonts w:ascii="Alegreya Sans" w:hAnsi="Alegreya Sans"/>
          <w:b/>
          <w:sz w:val="22"/>
          <w:szCs w:val="22"/>
        </w:rPr>
      </w:pPr>
      <w:r>
        <w:rPr>
          <w:rFonts w:ascii="Alegreya Sans" w:hAnsi="Alegreya Sans"/>
          <w:b/>
          <w:sz w:val="22"/>
          <w:szCs w:val="22"/>
        </w:rPr>
        <w:t>XXXIV</w:t>
      </w:r>
      <w:r w:rsidRPr="000272EE">
        <w:rPr>
          <w:rFonts w:ascii="Alegreya Sans" w:hAnsi="Alegreya Sans"/>
          <w:b/>
          <w:sz w:val="22"/>
          <w:szCs w:val="22"/>
        </w:rPr>
        <w:t xml:space="preserve"> Międzynarodowe Spotkania Artystyczne dla Dzieci i Młodzieży</w:t>
      </w:r>
    </w:p>
    <w:p w14:paraId="74879E1A" w14:textId="77777777" w:rsidR="000272EE" w:rsidRPr="000272EE" w:rsidRDefault="000272EE" w:rsidP="000272EE">
      <w:pPr>
        <w:spacing w:line="280" w:lineRule="atLeast"/>
        <w:jc w:val="center"/>
        <w:rPr>
          <w:rFonts w:ascii="Alegreya Sans" w:hAnsi="Alegreya Sans"/>
          <w:b/>
          <w:sz w:val="22"/>
          <w:szCs w:val="22"/>
        </w:rPr>
      </w:pPr>
      <w:r w:rsidRPr="000272EE">
        <w:rPr>
          <w:rFonts w:ascii="Alegreya Sans" w:hAnsi="Alegreya Sans"/>
          <w:b/>
          <w:sz w:val="22"/>
          <w:szCs w:val="22"/>
        </w:rPr>
        <w:t>Moja Przygoda w Muzeum – regulamin eliminacji okręgowych</w:t>
      </w:r>
    </w:p>
    <w:p w14:paraId="11C94FD9" w14:textId="77777777" w:rsidR="000272EE" w:rsidRPr="000272EE" w:rsidRDefault="000272EE" w:rsidP="000272EE">
      <w:pPr>
        <w:spacing w:line="280" w:lineRule="atLeast"/>
        <w:jc w:val="both"/>
        <w:rPr>
          <w:rFonts w:ascii="Alegreya Sans" w:hAnsi="Alegreya Sans"/>
          <w:sz w:val="22"/>
          <w:szCs w:val="22"/>
        </w:rPr>
      </w:pPr>
    </w:p>
    <w:p w14:paraId="37FE89F5" w14:textId="38BCAB62" w:rsidR="000272EE" w:rsidRPr="000272EE" w:rsidRDefault="000272EE" w:rsidP="004D32BD">
      <w:pPr>
        <w:spacing w:line="280" w:lineRule="atLeast"/>
        <w:ind w:firstLine="708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 xml:space="preserve">Organizatorem Projektu – eliminacji okręgowych – jest Muzeum Zamkowe </w:t>
      </w:r>
      <w:r w:rsidR="00AB59CE">
        <w:rPr>
          <w:rFonts w:ascii="Alegreya Sans" w:hAnsi="Alegreya Sans"/>
          <w:sz w:val="22"/>
          <w:szCs w:val="22"/>
        </w:rPr>
        <w:br/>
      </w:r>
      <w:r w:rsidRPr="000272EE">
        <w:rPr>
          <w:rFonts w:ascii="Alegreya Sans" w:hAnsi="Alegreya Sans"/>
          <w:sz w:val="22"/>
          <w:szCs w:val="22"/>
        </w:rPr>
        <w:t xml:space="preserve">w Pszczynie. </w:t>
      </w:r>
    </w:p>
    <w:p w14:paraId="715C07D4" w14:textId="64EE070C" w:rsidR="000272EE" w:rsidRPr="000272EE" w:rsidRDefault="000272EE" w:rsidP="004D32BD">
      <w:pPr>
        <w:spacing w:line="280" w:lineRule="atLeast"/>
        <w:ind w:firstLine="708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Projekt adresowany jest do dzieci i młodzieży w wieku od</w:t>
      </w:r>
      <w:r>
        <w:rPr>
          <w:rFonts w:ascii="Alegreya Sans" w:hAnsi="Alegreya Sans"/>
          <w:sz w:val="22"/>
          <w:szCs w:val="22"/>
        </w:rPr>
        <w:t xml:space="preserve"> 5 do 18 lat (w kategorii osób </w:t>
      </w:r>
      <w:r>
        <w:rPr>
          <w:rFonts w:ascii="Alegreya Sans" w:hAnsi="Alegreya Sans"/>
          <w:sz w:val="22"/>
          <w:szCs w:val="22"/>
        </w:rPr>
        <w:br/>
      </w:r>
      <w:r w:rsidRPr="000272EE">
        <w:rPr>
          <w:rFonts w:ascii="Alegreya Sans" w:hAnsi="Alegreya Sans"/>
          <w:sz w:val="22"/>
          <w:szCs w:val="22"/>
        </w:rPr>
        <w:t>z niepełnosprawnością intelektualną do 25 roku życia).</w:t>
      </w:r>
    </w:p>
    <w:p w14:paraId="514E1E5D" w14:textId="0FC65A3E" w:rsidR="004D32BD" w:rsidRPr="000272EE" w:rsidRDefault="004D32BD" w:rsidP="004D32BD">
      <w:pPr>
        <w:spacing w:line="280" w:lineRule="atLeast"/>
        <w:ind w:firstLine="708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Obszarem realizacji Projektu jest Muzeum Zamkowe w Pszczynie również prezentowane w innej, niż muzealna, przestrzeni wystawienniczej, np. na stronach internetowych muzeum. Uczestnicy mogą realizować projekty artystyczne w ramach zajęć szkol</w:t>
      </w:r>
      <w:r>
        <w:rPr>
          <w:rFonts w:ascii="Alegreya Sans" w:hAnsi="Alegreya Sans"/>
          <w:sz w:val="22"/>
          <w:szCs w:val="22"/>
        </w:rPr>
        <w:t>nych, lub zajęć w instytucjach i ośrodkach kultury.</w:t>
      </w:r>
    </w:p>
    <w:p w14:paraId="099E6E54" w14:textId="3C12EF21" w:rsidR="000272EE" w:rsidRPr="000272EE" w:rsidRDefault="000272EE" w:rsidP="004D32BD">
      <w:pPr>
        <w:spacing w:line="280" w:lineRule="atLeast"/>
        <w:ind w:firstLine="708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 xml:space="preserve">Uczestnicy Projektu powinni poznać zbiory Muzeum. Wykonać jedną lub więcej prac </w:t>
      </w:r>
      <w:r w:rsidR="004D32BD">
        <w:rPr>
          <w:rFonts w:ascii="Alegreya Sans" w:hAnsi="Alegreya Sans"/>
          <w:sz w:val="22"/>
          <w:szCs w:val="22"/>
        </w:rPr>
        <w:br/>
      </w:r>
      <w:r w:rsidRPr="000272EE">
        <w:rPr>
          <w:rFonts w:ascii="Alegreya Sans" w:hAnsi="Alegreya Sans"/>
          <w:sz w:val="22"/>
          <w:szCs w:val="22"/>
        </w:rPr>
        <w:t xml:space="preserve">z zakresu sztuk wizualnych związanych tematycznie z wybranym eksponatem lub zespołem eksponatów, oddać nastrój i atmosferę towarzyszącą zwiedzaniu ekspozycji, bądź specyfikę działalności Muzeum Zamkowego w Pszczynie. </w:t>
      </w:r>
    </w:p>
    <w:p w14:paraId="1DFB4E28" w14:textId="56076E55" w:rsidR="000272EE" w:rsidRPr="000272EE" w:rsidRDefault="000272EE" w:rsidP="004D32BD">
      <w:pPr>
        <w:spacing w:line="280" w:lineRule="atLeast"/>
        <w:ind w:firstLine="708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Technika wykonanych prac, w tym form przestrzennych i multimediów (grafika komputerowa, film) jest dowolna</w:t>
      </w:r>
      <w:r w:rsidR="00AB59CE">
        <w:rPr>
          <w:rFonts w:ascii="Alegreya Sans" w:hAnsi="Alegreya Sans"/>
          <w:sz w:val="22"/>
          <w:szCs w:val="22"/>
        </w:rPr>
        <w:t>.</w:t>
      </w:r>
      <w:r w:rsidRPr="000272EE">
        <w:rPr>
          <w:rFonts w:ascii="Alegreya Sans" w:hAnsi="Alegreya Sans"/>
          <w:sz w:val="22"/>
          <w:szCs w:val="22"/>
        </w:rPr>
        <w:t xml:space="preserve"> </w:t>
      </w:r>
    </w:p>
    <w:p w14:paraId="4CF20C81" w14:textId="77777777" w:rsidR="000272EE" w:rsidRPr="000272EE" w:rsidRDefault="000272EE" w:rsidP="000272EE">
      <w:pPr>
        <w:spacing w:line="280" w:lineRule="atLeast"/>
        <w:jc w:val="both"/>
        <w:rPr>
          <w:rFonts w:ascii="Alegreya Sans" w:hAnsi="Alegreya Sans"/>
          <w:sz w:val="22"/>
          <w:szCs w:val="22"/>
        </w:rPr>
      </w:pPr>
    </w:p>
    <w:p w14:paraId="7CD67EA3" w14:textId="77777777" w:rsidR="000272EE" w:rsidRPr="00AB59CE" w:rsidRDefault="000272EE" w:rsidP="003A1658">
      <w:pPr>
        <w:spacing w:line="280" w:lineRule="atLeast"/>
        <w:ind w:firstLine="360"/>
        <w:jc w:val="both"/>
        <w:rPr>
          <w:rFonts w:ascii="Alegreya Sans" w:hAnsi="Alegreya Sans"/>
          <w:b/>
          <w:sz w:val="22"/>
          <w:szCs w:val="22"/>
        </w:rPr>
      </w:pPr>
      <w:r w:rsidRPr="00AB59CE">
        <w:rPr>
          <w:rFonts w:ascii="Alegreya Sans" w:hAnsi="Alegreya Sans"/>
          <w:b/>
          <w:sz w:val="22"/>
          <w:szCs w:val="22"/>
        </w:rPr>
        <w:t>Akceptowane prace:</w:t>
      </w:r>
    </w:p>
    <w:p w14:paraId="4BC521E2" w14:textId="3F9B746A" w:rsidR="000272EE" w:rsidRPr="00AB59CE" w:rsidRDefault="000272EE" w:rsidP="00AB59CE">
      <w:pPr>
        <w:pStyle w:val="Akapitzlist"/>
        <w:numPr>
          <w:ilvl w:val="0"/>
          <w:numId w:val="1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AB59CE">
        <w:rPr>
          <w:rFonts w:ascii="Alegreya Sans" w:hAnsi="Alegreya Sans"/>
          <w:sz w:val="22"/>
          <w:szCs w:val="22"/>
        </w:rPr>
        <w:t>prace na powierzchni płaskiej (malarstwo, grafika, rysunek i inne) o formacie nie mniejszym niż A4 i nie większym niż A1 (prac wykonanych na płaszczyźnie nie</w:t>
      </w:r>
      <w:r w:rsidR="009A231B">
        <w:rPr>
          <w:rFonts w:ascii="Alegreya Sans" w:hAnsi="Alegreya Sans"/>
          <w:sz w:val="22"/>
          <w:szCs w:val="22"/>
        </w:rPr>
        <w:t xml:space="preserve"> należy oprawiać ani podklejać);</w:t>
      </w:r>
    </w:p>
    <w:p w14:paraId="2304AFA5" w14:textId="080C8DFD" w:rsidR="004D32BD" w:rsidRDefault="000272EE" w:rsidP="000272EE">
      <w:pPr>
        <w:pStyle w:val="Akapitzlist"/>
        <w:numPr>
          <w:ilvl w:val="0"/>
          <w:numId w:val="1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4D32BD">
        <w:rPr>
          <w:rFonts w:ascii="Alegreya Sans" w:hAnsi="Alegreya Sans"/>
          <w:sz w:val="22"/>
          <w:szCs w:val="22"/>
        </w:rPr>
        <w:t>formy przestrzenne o wymiarz</w:t>
      </w:r>
      <w:r w:rsidR="00194B60">
        <w:rPr>
          <w:rFonts w:ascii="Alegreya Sans" w:hAnsi="Alegreya Sans"/>
          <w:sz w:val="22"/>
          <w:szCs w:val="22"/>
        </w:rPr>
        <w:t>e nie przekraczającym 50x50 cm.;</w:t>
      </w:r>
    </w:p>
    <w:p w14:paraId="0283160B" w14:textId="4F1B9DFF" w:rsidR="004D32BD" w:rsidRDefault="000272EE" w:rsidP="000272EE">
      <w:pPr>
        <w:pStyle w:val="Akapitzlist"/>
        <w:numPr>
          <w:ilvl w:val="0"/>
          <w:numId w:val="1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4D32BD">
        <w:rPr>
          <w:rFonts w:ascii="Alegreya Sans" w:hAnsi="Alegreya Sans"/>
          <w:sz w:val="22"/>
          <w:szCs w:val="22"/>
        </w:rPr>
        <w:t xml:space="preserve">grafika komputerowa – wydruk o formacie nie mniejszym niż A4 i nie większym </w:t>
      </w:r>
      <w:r w:rsidR="004D32BD">
        <w:rPr>
          <w:rFonts w:ascii="Alegreya Sans" w:hAnsi="Alegreya Sans"/>
          <w:sz w:val="22"/>
          <w:szCs w:val="22"/>
        </w:rPr>
        <w:br/>
      </w:r>
      <w:r w:rsidR="00194B60">
        <w:rPr>
          <w:rFonts w:ascii="Alegreya Sans" w:hAnsi="Alegreya Sans"/>
          <w:sz w:val="22"/>
          <w:szCs w:val="22"/>
        </w:rPr>
        <w:t>niż A1;</w:t>
      </w:r>
    </w:p>
    <w:p w14:paraId="732AC9E9" w14:textId="3537AE26" w:rsidR="000272EE" w:rsidRDefault="000272EE" w:rsidP="000272EE">
      <w:pPr>
        <w:pStyle w:val="Akapitzlist"/>
        <w:numPr>
          <w:ilvl w:val="0"/>
          <w:numId w:val="1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4D32BD">
        <w:rPr>
          <w:rFonts w:ascii="Alegreya Sans" w:hAnsi="Alegreya Sans"/>
          <w:sz w:val="22"/>
          <w:szCs w:val="22"/>
        </w:rPr>
        <w:t>multimedia – płyta CD/DVD (filmy maks. do 3 min, nagrane w formacie MP-4).</w:t>
      </w:r>
    </w:p>
    <w:p w14:paraId="3420C3AB" w14:textId="77777777" w:rsidR="004D32BD" w:rsidRPr="004D32BD" w:rsidRDefault="004D32BD" w:rsidP="004D32BD">
      <w:pPr>
        <w:pStyle w:val="Akapitzlist"/>
        <w:spacing w:line="280" w:lineRule="atLeast"/>
        <w:jc w:val="both"/>
        <w:rPr>
          <w:rFonts w:ascii="Alegreya Sans" w:hAnsi="Alegreya Sans"/>
          <w:sz w:val="22"/>
          <w:szCs w:val="22"/>
        </w:rPr>
      </w:pPr>
    </w:p>
    <w:p w14:paraId="4B90D253" w14:textId="68FC6190" w:rsidR="000272EE" w:rsidRPr="000272EE" w:rsidRDefault="000272EE" w:rsidP="003A1658">
      <w:pPr>
        <w:spacing w:line="280" w:lineRule="atLeast"/>
        <w:ind w:firstLine="360"/>
        <w:jc w:val="both"/>
        <w:rPr>
          <w:rFonts w:ascii="Alegreya Sans" w:hAnsi="Alegreya Sans"/>
          <w:sz w:val="22"/>
          <w:szCs w:val="22"/>
        </w:rPr>
      </w:pPr>
      <w:r w:rsidRPr="00AB59CE">
        <w:rPr>
          <w:rFonts w:ascii="Alegreya Sans" w:hAnsi="Alegreya Sans"/>
          <w:b/>
          <w:sz w:val="22"/>
          <w:szCs w:val="22"/>
        </w:rPr>
        <w:t>Prace muszą zawierać podane bardzo czytelnie informacje</w:t>
      </w:r>
      <w:r w:rsidR="004D32BD">
        <w:rPr>
          <w:rFonts w:ascii="Alegreya Sans" w:hAnsi="Alegreya Sans"/>
          <w:sz w:val="22"/>
          <w:szCs w:val="22"/>
        </w:rPr>
        <w:t xml:space="preserve"> (metryczka do pobrania na stronie internetowej muzeum)</w:t>
      </w:r>
      <w:r w:rsidRPr="000272EE">
        <w:rPr>
          <w:rFonts w:ascii="Alegreya Sans" w:hAnsi="Alegreya Sans"/>
          <w:sz w:val="22"/>
          <w:szCs w:val="22"/>
        </w:rPr>
        <w:t xml:space="preserve">: </w:t>
      </w:r>
    </w:p>
    <w:p w14:paraId="443D5E42" w14:textId="545AC874" w:rsidR="004D32BD" w:rsidRDefault="000272EE" w:rsidP="000272EE">
      <w:pPr>
        <w:pStyle w:val="Akapitzlist"/>
        <w:numPr>
          <w:ilvl w:val="0"/>
          <w:numId w:val="2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4D32BD">
        <w:rPr>
          <w:rFonts w:ascii="Alegreya Sans" w:hAnsi="Alegreya Sans"/>
          <w:sz w:val="22"/>
          <w:szCs w:val="22"/>
        </w:rPr>
        <w:t>peł</w:t>
      </w:r>
      <w:r w:rsidR="00194B60">
        <w:rPr>
          <w:rFonts w:ascii="Alegreya Sans" w:hAnsi="Alegreya Sans"/>
          <w:sz w:val="22"/>
          <w:szCs w:val="22"/>
        </w:rPr>
        <w:t>ne imię i nazwisko autora pracy;</w:t>
      </w:r>
      <w:r w:rsidRPr="004D32BD">
        <w:rPr>
          <w:rFonts w:ascii="Alegreya Sans" w:hAnsi="Alegreya Sans"/>
          <w:sz w:val="22"/>
          <w:szCs w:val="22"/>
        </w:rPr>
        <w:t xml:space="preserve"> </w:t>
      </w:r>
    </w:p>
    <w:p w14:paraId="087B003E" w14:textId="45568832" w:rsidR="004D32BD" w:rsidRDefault="000272EE" w:rsidP="000272EE">
      <w:pPr>
        <w:pStyle w:val="Akapitzlist"/>
        <w:numPr>
          <w:ilvl w:val="0"/>
          <w:numId w:val="2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4D32BD">
        <w:rPr>
          <w:rFonts w:ascii="Alegreya Sans" w:hAnsi="Alegreya Sans"/>
          <w:sz w:val="22"/>
          <w:szCs w:val="22"/>
        </w:rPr>
        <w:t>dokład</w:t>
      </w:r>
      <w:r w:rsidR="00194B60">
        <w:rPr>
          <w:rFonts w:ascii="Alegreya Sans" w:hAnsi="Alegreya Sans"/>
          <w:sz w:val="22"/>
          <w:szCs w:val="22"/>
        </w:rPr>
        <w:t>ny wiek autora pracy;</w:t>
      </w:r>
    </w:p>
    <w:p w14:paraId="54D50C3F" w14:textId="66A012DA" w:rsidR="004D32BD" w:rsidRDefault="00194B60" w:rsidP="000272EE">
      <w:pPr>
        <w:pStyle w:val="Akapitzlist"/>
        <w:numPr>
          <w:ilvl w:val="0"/>
          <w:numId w:val="2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>
        <w:rPr>
          <w:rFonts w:ascii="Alegreya Sans" w:hAnsi="Alegreya Sans"/>
          <w:sz w:val="22"/>
          <w:szCs w:val="22"/>
        </w:rPr>
        <w:t>tytuł pracy;</w:t>
      </w:r>
      <w:r w:rsidR="000272EE" w:rsidRPr="004D32BD">
        <w:rPr>
          <w:rFonts w:ascii="Alegreya Sans" w:hAnsi="Alegreya Sans"/>
          <w:sz w:val="22"/>
          <w:szCs w:val="22"/>
        </w:rPr>
        <w:t xml:space="preserve"> </w:t>
      </w:r>
    </w:p>
    <w:p w14:paraId="52BC3DDE" w14:textId="445C63EC" w:rsidR="004D32BD" w:rsidRDefault="000272EE" w:rsidP="000272EE">
      <w:pPr>
        <w:pStyle w:val="Akapitzlist"/>
        <w:numPr>
          <w:ilvl w:val="0"/>
          <w:numId w:val="2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4D32BD">
        <w:rPr>
          <w:rFonts w:ascii="Alegreya Sans" w:hAnsi="Alegreya Sans"/>
          <w:sz w:val="22"/>
          <w:szCs w:val="22"/>
        </w:rPr>
        <w:t>nazwę</w:t>
      </w:r>
      <w:r w:rsidR="00194B60">
        <w:rPr>
          <w:rFonts w:ascii="Alegreya Sans" w:hAnsi="Alegreya Sans"/>
          <w:sz w:val="22"/>
          <w:szCs w:val="22"/>
        </w:rPr>
        <w:t xml:space="preserve"> i adres szkoły bądź instytucji;</w:t>
      </w:r>
      <w:r w:rsidRPr="004D32BD">
        <w:rPr>
          <w:rFonts w:ascii="Alegreya Sans" w:hAnsi="Alegreya Sans"/>
          <w:sz w:val="22"/>
          <w:szCs w:val="22"/>
        </w:rPr>
        <w:t xml:space="preserve"> </w:t>
      </w:r>
    </w:p>
    <w:p w14:paraId="7A693B21" w14:textId="3BF21FD7" w:rsidR="000272EE" w:rsidRPr="004D32BD" w:rsidRDefault="000272EE" w:rsidP="000272EE">
      <w:pPr>
        <w:pStyle w:val="Akapitzlist"/>
        <w:numPr>
          <w:ilvl w:val="0"/>
          <w:numId w:val="2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4D32BD">
        <w:rPr>
          <w:rFonts w:ascii="Alegreya Sans" w:hAnsi="Alegreya Sans"/>
          <w:sz w:val="22"/>
          <w:szCs w:val="22"/>
        </w:rPr>
        <w:t>pełne imię i nazwisko opiekuna plastycznego.</w:t>
      </w:r>
    </w:p>
    <w:p w14:paraId="320E4A7D" w14:textId="77777777" w:rsidR="000272EE" w:rsidRPr="000272EE" w:rsidRDefault="000272EE" w:rsidP="000272EE">
      <w:pPr>
        <w:spacing w:line="280" w:lineRule="atLeast"/>
        <w:jc w:val="both"/>
        <w:rPr>
          <w:rFonts w:ascii="Alegreya Sans" w:hAnsi="Alegreya Sans"/>
          <w:sz w:val="22"/>
          <w:szCs w:val="22"/>
        </w:rPr>
      </w:pPr>
    </w:p>
    <w:p w14:paraId="694C6DA8" w14:textId="77777777" w:rsidR="000272EE" w:rsidRPr="003A1658" w:rsidRDefault="000272EE" w:rsidP="000272EE">
      <w:pPr>
        <w:spacing w:line="280" w:lineRule="atLeast"/>
        <w:jc w:val="both"/>
        <w:rPr>
          <w:rFonts w:ascii="Alegreya Sans" w:hAnsi="Alegreya Sans"/>
          <w:b/>
          <w:sz w:val="22"/>
          <w:szCs w:val="22"/>
        </w:rPr>
      </w:pPr>
      <w:r w:rsidRPr="003A1658">
        <w:rPr>
          <w:rFonts w:ascii="Alegreya Sans" w:hAnsi="Alegreya Sans"/>
          <w:b/>
          <w:sz w:val="22"/>
          <w:szCs w:val="22"/>
        </w:rPr>
        <w:t>UWAGA!</w:t>
      </w:r>
    </w:p>
    <w:p w14:paraId="3417B47A" w14:textId="77777777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Prace niespełniające powyższych wymogów nie będą brały udziału w Projekcie!</w:t>
      </w:r>
    </w:p>
    <w:p w14:paraId="0C737C1F" w14:textId="77777777" w:rsidR="000272EE" w:rsidRPr="000272EE" w:rsidRDefault="000272EE" w:rsidP="000272EE">
      <w:pPr>
        <w:spacing w:line="280" w:lineRule="atLeast"/>
        <w:jc w:val="both"/>
        <w:rPr>
          <w:rFonts w:ascii="Alegreya Sans" w:hAnsi="Alegreya Sans"/>
          <w:sz w:val="22"/>
          <w:szCs w:val="22"/>
        </w:rPr>
      </w:pPr>
    </w:p>
    <w:p w14:paraId="1350BAB8" w14:textId="102089BF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Prace należy dostarczyć do Sta</w:t>
      </w:r>
      <w:r w:rsidR="00E25377">
        <w:rPr>
          <w:rFonts w:ascii="Alegreya Sans" w:hAnsi="Alegreya Sans"/>
          <w:sz w:val="22"/>
          <w:szCs w:val="22"/>
        </w:rPr>
        <w:t>jni Książęcych w Pszczynie do 29 kwietnia 2022</w:t>
      </w:r>
      <w:r w:rsidRPr="000272EE">
        <w:rPr>
          <w:rFonts w:ascii="Alegreya Sans" w:hAnsi="Alegreya Sans"/>
          <w:sz w:val="22"/>
          <w:szCs w:val="22"/>
        </w:rPr>
        <w:t xml:space="preserve"> r. Dopuszcza się możliwość indywidual</w:t>
      </w:r>
      <w:r w:rsidR="00AB59CE">
        <w:rPr>
          <w:rFonts w:ascii="Alegreya Sans" w:hAnsi="Alegreya Sans"/>
          <w:sz w:val="22"/>
          <w:szCs w:val="22"/>
        </w:rPr>
        <w:t>nego dostarczenia prac na adres:</w:t>
      </w:r>
    </w:p>
    <w:p w14:paraId="1B17E73C" w14:textId="77777777" w:rsidR="000272EE" w:rsidRPr="000272EE" w:rsidRDefault="000272EE" w:rsidP="00AB59CE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Stajnie Książęce w Pszczynie</w:t>
      </w:r>
    </w:p>
    <w:p w14:paraId="7F0E99B9" w14:textId="77777777" w:rsidR="000272EE" w:rsidRPr="000272EE" w:rsidRDefault="000272EE" w:rsidP="00AB59CE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Dział Edukacji</w:t>
      </w:r>
    </w:p>
    <w:p w14:paraId="6E2C3F7F" w14:textId="77777777" w:rsidR="000272EE" w:rsidRPr="000272EE" w:rsidRDefault="000272EE" w:rsidP="00AB59CE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ul. Basztowa 6-8</w:t>
      </w:r>
    </w:p>
    <w:p w14:paraId="611C5226" w14:textId="451D2DD1" w:rsidR="000272EE" w:rsidRPr="000272EE" w:rsidRDefault="000272EE" w:rsidP="000E2206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43-200 Pszczyna</w:t>
      </w:r>
    </w:p>
    <w:p w14:paraId="1688532D" w14:textId="77777777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 xml:space="preserve">Organizator Projektu zastrzega sobie prawo do wstępnej kwalifikacji prac do Finału Projektu. </w:t>
      </w:r>
    </w:p>
    <w:p w14:paraId="2FE87922" w14:textId="3E49684D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lastRenderedPageBreak/>
        <w:t>Na początku maja Jury składające się ze specjalistów (historycy sztuki, plastycy, konserwatorzy zabytków) – pracowników Muzeum Zamkowego w Pszczynie – przyzna nagrody w następujących kategoriach wiekowych: 5–6 lat, 7–9 lat, 10–12 lat, 13–15 lat,</w:t>
      </w:r>
      <w:r w:rsidR="00E25377">
        <w:rPr>
          <w:rFonts w:ascii="Alegreya Sans" w:hAnsi="Alegreya Sans"/>
          <w:sz w:val="22"/>
          <w:szCs w:val="22"/>
        </w:rPr>
        <w:t xml:space="preserve"> 16–18 lat oraz kategorii osób </w:t>
      </w:r>
      <w:r w:rsidRPr="000272EE">
        <w:rPr>
          <w:rFonts w:ascii="Alegreya Sans" w:hAnsi="Alegreya Sans"/>
          <w:sz w:val="22"/>
          <w:szCs w:val="22"/>
        </w:rPr>
        <w:t xml:space="preserve">z niepełnosprawnością intelektualną (do 25 roku życia). </w:t>
      </w:r>
    </w:p>
    <w:p w14:paraId="1E6FCAD9" w14:textId="416E8952" w:rsidR="000272EE" w:rsidRPr="000272EE" w:rsidRDefault="00075ACF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>
        <w:rPr>
          <w:rFonts w:ascii="Alegreya Sans" w:hAnsi="Alegreya Sans"/>
          <w:sz w:val="22"/>
          <w:szCs w:val="22"/>
        </w:rPr>
        <w:t xml:space="preserve">W ostatnim tygodniu maja </w:t>
      </w:r>
      <w:r w:rsidR="00E52610" w:rsidRPr="000272EE">
        <w:rPr>
          <w:rFonts w:ascii="Alegreya Sans" w:hAnsi="Alegreya Sans"/>
          <w:sz w:val="22"/>
          <w:szCs w:val="22"/>
        </w:rPr>
        <w:t>na stronie internetowej Muzeum Zamkowego w Pszczynie www.zamek-pszczyna.pl</w:t>
      </w:r>
      <w:r w:rsidR="00E52610">
        <w:rPr>
          <w:rFonts w:ascii="Alegreya Sans" w:hAnsi="Alegreya Sans"/>
          <w:sz w:val="22"/>
          <w:szCs w:val="22"/>
        </w:rPr>
        <w:t xml:space="preserve"> zostanie opublikowana </w:t>
      </w:r>
      <w:r>
        <w:rPr>
          <w:rFonts w:ascii="Alegreya Sans" w:hAnsi="Alegreya Sans"/>
          <w:sz w:val="22"/>
          <w:szCs w:val="22"/>
        </w:rPr>
        <w:t>i</w:t>
      </w:r>
      <w:r w:rsidR="00E52610">
        <w:rPr>
          <w:rFonts w:ascii="Alegreya Sans" w:hAnsi="Alegreya Sans"/>
          <w:sz w:val="22"/>
          <w:szCs w:val="22"/>
        </w:rPr>
        <w:t>nformacja</w:t>
      </w:r>
      <w:r w:rsidR="000272EE" w:rsidRPr="000272EE">
        <w:rPr>
          <w:rFonts w:ascii="Alegreya Sans" w:hAnsi="Alegreya Sans"/>
          <w:sz w:val="22"/>
          <w:szCs w:val="22"/>
        </w:rPr>
        <w:t xml:space="preserve"> o przyznanych nagrodach oraz</w:t>
      </w:r>
      <w:r w:rsidR="00E52610">
        <w:rPr>
          <w:rFonts w:ascii="Alegreya Sans" w:hAnsi="Alegreya Sans"/>
          <w:sz w:val="22"/>
          <w:szCs w:val="22"/>
        </w:rPr>
        <w:t xml:space="preserve"> otwarciu wystawy pokonkursowej.</w:t>
      </w:r>
    </w:p>
    <w:p w14:paraId="5807D47A" w14:textId="43A036AC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Nagrodzone przez Muzeum Zamkowym w Pszczynie prace zostaną przesłane do Muzeum Okręgowego w Toruniu gdzie Przegląd Finałowy nadesłanych w ramach Projektu prac odbywa się w lipcu zaś miesiącach sierpie</w:t>
      </w:r>
      <w:r w:rsidR="00E25377">
        <w:rPr>
          <w:rFonts w:ascii="Alegreya Sans" w:hAnsi="Alegreya Sans"/>
          <w:sz w:val="22"/>
          <w:szCs w:val="22"/>
        </w:rPr>
        <w:t>ń – październik 2022</w:t>
      </w:r>
      <w:r w:rsidRPr="000272EE">
        <w:rPr>
          <w:rFonts w:ascii="Alegreya Sans" w:hAnsi="Alegreya Sans"/>
          <w:sz w:val="22"/>
          <w:szCs w:val="22"/>
        </w:rPr>
        <w:t xml:space="preserve"> r. odbędzie się internetowy plebiscyt publiczności – goście odwiedzający galerię wirtualną będą mogli głosować na prace, które ich zdaniem powinny zostać nagrodzone. W ten sposób, w każdej kategorii, zostanie dodatkowo wyłoniona jedna Nagroda Publiczności. </w:t>
      </w:r>
    </w:p>
    <w:p w14:paraId="290BC28E" w14:textId="358472C2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Wystawa wybranych przez Jury prac odbędzie się</w:t>
      </w:r>
      <w:r w:rsidR="00E25377">
        <w:rPr>
          <w:rFonts w:ascii="Alegreya Sans" w:hAnsi="Alegreya Sans"/>
          <w:sz w:val="22"/>
          <w:szCs w:val="22"/>
        </w:rPr>
        <w:t xml:space="preserve"> w Muzeum Okręgowym w Toruniu, </w:t>
      </w:r>
      <w:r w:rsidR="00E25377">
        <w:rPr>
          <w:rFonts w:ascii="Alegreya Sans" w:hAnsi="Alegreya Sans"/>
          <w:sz w:val="22"/>
          <w:szCs w:val="22"/>
        </w:rPr>
        <w:br/>
      </w:r>
      <w:r w:rsidR="00194B60">
        <w:rPr>
          <w:rFonts w:ascii="Alegreya Sans" w:hAnsi="Alegreya Sans"/>
          <w:sz w:val="22"/>
          <w:szCs w:val="22"/>
        </w:rPr>
        <w:t>w listopadzie i grudniu 2022</w:t>
      </w:r>
      <w:r w:rsidRPr="000272EE">
        <w:rPr>
          <w:rFonts w:ascii="Alegreya Sans" w:hAnsi="Alegreya Sans"/>
          <w:sz w:val="22"/>
          <w:szCs w:val="22"/>
        </w:rPr>
        <w:t xml:space="preserve"> r.</w:t>
      </w:r>
    </w:p>
    <w:p w14:paraId="234A3738" w14:textId="50BFF074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Regulamin Międzynarodowych Spotkań Artystycznych dla Dzieci i Młodzieży Moja Przygoda w Muzeum dostępny na stronie Muzeum Okręgowego w Toruniu (www.muzeum.torun.pl).</w:t>
      </w:r>
    </w:p>
    <w:p w14:paraId="1D6F9C8C" w14:textId="093558D6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Organizatorzy zastrzegają sobie prawo do nieodpłatnego reprodukowania wybranych prac w celach reklamowych</w:t>
      </w:r>
      <w:r w:rsidR="00E52610">
        <w:rPr>
          <w:rFonts w:ascii="Alegreya Sans" w:hAnsi="Alegreya Sans"/>
          <w:sz w:val="22"/>
          <w:szCs w:val="22"/>
        </w:rPr>
        <w:t xml:space="preserve"> konkursu</w:t>
      </w:r>
      <w:r w:rsidRPr="000272EE">
        <w:rPr>
          <w:rFonts w:ascii="Alegreya Sans" w:hAnsi="Alegreya Sans"/>
          <w:sz w:val="22"/>
          <w:szCs w:val="22"/>
        </w:rPr>
        <w:t xml:space="preserve"> (w prasie, TV, katalogach, folderach, innych wydawnictwach promujących Projekt oraz na stronach internetowych Muzeum Zamkowego w Pszczynie oraz Muzeum Okręgowego w Toruniu). </w:t>
      </w:r>
    </w:p>
    <w:p w14:paraId="605E5FBA" w14:textId="707138E0" w:rsidR="000272EE" w:rsidRPr="000272EE" w:rsidRDefault="000272EE" w:rsidP="003A1658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 xml:space="preserve">Nagrodzone w Projekcie prace plastyczne nie będą zwracane autorom i przechodzą na własność organizatorów. Pozostałe prace można odebrać do końca roku kalendarzowego. </w:t>
      </w:r>
      <w:r w:rsidR="009A231B">
        <w:rPr>
          <w:rFonts w:ascii="Alegreya Sans" w:hAnsi="Alegreya Sans"/>
          <w:sz w:val="22"/>
          <w:szCs w:val="22"/>
        </w:rPr>
        <w:br/>
      </w:r>
      <w:r w:rsidRPr="000272EE">
        <w:rPr>
          <w:rFonts w:ascii="Alegreya Sans" w:hAnsi="Alegreya Sans"/>
          <w:sz w:val="22"/>
          <w:szCs w:val="22"/>
        </w:rPr>
        <w:t>Po tym czasie nieodebrane prace zostaną zniszczone.</w:t>
      </w:r>
    </w:p>
    <w:p w14:paraId="3E201CB8" w14:textId="34965171" w:rsidR="000272EE" w:rsidRPr="000272EE" w:rsidRDefault="000272EE" w:rsidP="003A1658">
      <w:pPr>
        <w:spacing w:line="280" w:lineRule="atLeast"/>
        <w:ind w:firstLine="360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Uwagi organizatora:</w:t>
      </w:r>
    </w:p>
    <w:p w14:paraId="71E48DD0" w14:textId="7D1B5F9D" w:rsidR="00AB59CE" w:rsidRDefault="00AB59CE" w:rsidP="00AB59CE">
      <w:pPr>
        <w:pStyle w:val="Akapitzlist"/>
        <w:numPr>
          <w:ilvl w:val="0"/>
          <w:numId w:val="3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>
        <w:rPr>
          <w:rFonts w:ascii="Alegreya Sans" w:hAnsi="Alegreya Sans"/>
          <w:sz w:val="22"/>
          <w:szCs w:val="22"/>
        </w:rPr>
        <w:t xml:space="preserve">organizator </w:t>
      </w:r>
      <w:r w:rsidRPr="00AB59CE">
        <w:rPr>
          <w:rFonts w:ascii="Alegreya Sans" w:hAnsi="Alegreya Sans"/>
          <w:sz w:val="22"/>
          <w:szCs w:val="22"/>
        </w:rPr>
        <w:t>zastrzega sobie prawo do swobodnego dysponowania pracami, m. in. nieodpłatnego reprodukowania prac w</w:t>
      </w:r>
      <w:r>
        <w:rPr>
          <w:rFonts w:ascii="Alegreya Sans" w:hAnsi="Alegreya Sans"/>
          <w:sz w:val="22"/>
          <w:szCs w:val="22"/>
        </w:rPr>
        <w:t xml:space="preserve"> </w:t>
      </w:r>
      <w:r w:rsidRPr="00AB59CE">
        <w:rPr>
          <w:rFonts w:ascii="Alegreya Sans" w:hAnsi="Alegreya Sans"/>
          <w:sz w:val="22"/>
          <w:szCs w:val="22"/>
        </w:rPr>
        <w:t xml:space="preserve">celach reklamowych </w:t>
      </w:r>
      <w:r w:rsidR="00E52610">
        <w:rPr>
          <w:rFonts w:ascii="Alegreya Sans" w:hAnsi="Alegreya Sans"/>
          <w:sz w:val="22"/>
          <w:szCs w:val="22"/>
        </w:rPr>
        <w:t xml:space="preserve">konkursu </w:t>
      </w:r>
      <w:r w:rsidRPr="00AB59CE">
        <w:rPr>
          <w:rFonts w:ascii="Alegreya Sans" w:hAnsi="Alegreya Sans"/>
          <w:sz w:val="22"/>
          <w:szCs w:val="22"/>
        </w:rPr>
        <w:t>(w prasie, TV, katalogach, folderach, innych wydawnictwach promujących Projekt</w:t>
      </w:r>
      <w:r>
        <w:rPr>
          <w:rFonts w:ascii="Alegreya Sans" w:hAnsi="Alegreya Sans"/>
          <w:sz w:val="22"/>
          <w:szCs w:val="22"/>
        </w:rPr>
        <w:t xml:space="preserve"> </w:t>
      </w:r>
      <w:r w:rsidRPr="00AB59CE">
        <w:rPr>
          <w:rFonts w:ascii="Alegreya Sans" w:hAnsi="Alegreya Sans"/>
          <w:sz w:val="22"/>
          <w:szCs w:val="22"/>
        </w:rPr>
        <w:t>oraz na stronie internetowej Muzeum Okręgowego w Toruniu);</w:t>
      </w:r>
    </w:p>
    <w:p w14:paraId="0C2C52D6" w14:textId="450BD483" w:rsidR="00194B60" w:rsidRPr="00AB59CE" w:rsidRDefault="000272EE" w:rsidP="00AB59CE">
      <w:pPr>
        <w:pStyle w:val="Akapitzlist"/>
        <w:numPr>
          <w:ilvl w:val="0"/>
          <w:numId w:val="3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AB59CE">
        <w:rPr>
          <w:rFonts w:ascii="Alegreya Sans" w:hAnsi="Alegreya Sans"/>
          <w:sz w:val="22"/>
          <w:szCs w:val="22"/>
        </w:rPr>
        <w:t>organizator nie ponosi odpowiedzialności za zniszczenia zaistniałe podczas transportu prac;</w:t>
      </w:r>
    </w:p>
    <w:p w14:paraId="7D3B768C" w14:textId="77777777" w:rsidR="00194B60" w:rsidRDefault="000272EE" w:rsidP="000272EE">
      <w:pPr>
        <w:pStyle w:val="Akapitzlist"/>
        <w:numPr>
          <w:ilvl w:val="0"/>
          <w:numId w:val="3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194B60">
        <w:rPr>
          <w:rFonts w:ascii="Alegreya Sans" w:hAnsi="Alegreya Sans"/>
          <w:sz w:val="22"/>
          <w:szCs w:val="22"/>
        </w:rPr>
        <w:t>prac nie wolno podklejać ani oprawiać;</w:t>
      </w:r>
    </w:p>
    <w:p w14:paraId="685C75C8" w14:textId="77777777" w:rsidR="00194B60" w:rsidRDefault="000272EE" w:rsidP="000272EE">
      <w:pPr>
        <w:pStyle w:val="Akapitzlist"/>
        <w:numPr>
          <w:ilvl w:val="0"/>
          <w:numId w:val="3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194B60">
        <w:rPr>
          <w:rFonts w:ascii="Alegreya Sans" w:hAnsi="Alegreya Sans"/>
          <w:sz w:val="22"/>
          <w:szCs w:val="22"/>
        </w:rPr>
        <w:t>prace plastyczne wykonane z materiałów mogących być zagrożeniem dla ludzi lub zbiorów muzealnych nie kwalifikują się do Projektu;</w:t>
      </w:r>
    </w:p>
    <w:p w14:paraId="2BE1AC08" w14:textId="20AB5805" w:rsidR="000272EE" w:rsidRPr="00194B60" w:rsidRDefault="000272EE" w:rsidP="000272EE">
      <w:pPr>
        <w:pStyle w:val="Akapitzlist"/>
        <w:numPr>
          <w:ilvl w:val="0"/>
          <w:numId w:val="3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194B60">
        <w:rPr>
          <w:rFonts w:ascii="Alegreya Sans" w:hAnsi="Alegreya Sans"/>
          <w:sz w:val="22"/>
          <w:szCs w:val="22"/>
        </w:rPr>
        <w:t>zagadnienia nieobjęte niniejszym regulaminem rozstrzyga Organizator.</w:t>
      </w:r>
    </w:p>
    <w:p w14:paraId="0B918B26" w14:textId="77777777" w:rsidR="000272EE" w:rsidRPr="000272EE" w:rsidRDefault="000272EE" w:rsidP="000272EE">
      <w:pPr>
        <w:spacing w:line="280" w:lineRule="atLeast"/>
        <w:jc w:val="both"/>
        <w:rPr>
          <w:rFonts w:ascii="Alegreya Sans" w:hAnsi="Alegreya Sans"/>
          <w:sz w:val="22"/>
          <w:szCs w:val="22"/>
        </w:rPr>
      </w:pPr>
    </w:p>
    <w:p w14:paraId="6993D4EB" w14:textId="77777777" w:rsidR="000272EE" w:rsidRPr="003A1658" w:rsidRDefault="000272EE" w:rsidP="000272EE">
      <w:pPr>
        <w:spacing w:line="280" w:lineRule="atLeast"/>
        <w:jc w:val="both"/>
        <w:rPr>
          <w:rFonts w:ascii="Alegreya Sans" w:hAnsi="Alegreya Sans"/>
          <w:b/>
          <w:sz w:val="22"/>
          <w:szCs w:val="22"/>
        </w:rPr>
      </w:pPr>
      <w:r w:rsidRPr="003A1658">
        <w:rPr>
          <w:rFonts w:ascii="Alegreya Sans" w:hAnsi="Alegreya Sans"/>
          <w:b/>
          <w:sz w:val="22"/>
          <w:szCs w:val="22"/>
        </w:rPr>
        <w:t>RODO</w:t>
      </w:r>
    </w:p>
    <w:p w14:paraId="53A4B770" w14:textId="727A98EF" w:rsidR="000272EE" w:rsidRPr="000272EE" w:rsidRDefault="000272EE" w:rsidP="009A231B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>W związku z obowiązującym rozporządzeniem Parlamentu Eu</w:t>
      </w:r>
      <w:r w:rsidR="003A1658">
        <w:rPr>
          <w:rFonts w:ascii="Alegreya Sans" w:hAnsi="Alegreya Sans"/>
          <w:sz w:val="22"/>
          <w:szCs w:val="22"/>
        </w:rPr>
        <w:t xml:space="preserve">ropejskiego i Rady (UE) </w:t>
      </w:r>
      <w:r w:rsidR="009A231B">
        <w:rPr>
          <w:rFonts w:ascii="Alegreya Sans" w:hAnsi="Alegreya Sans"/>
          <w:sz w:val="22"/>
          <w:szCs w:val="22"/>
        </w:rPr>
        <w:br/>
      </w:r>
      <w:r w:rsidR="003A1658">
        <w:rPr>
          <w:rFonts w:ascii="Alegreya Sans" w:hAnsi="Alegreya Sans"/>
          <w:sz w:val="22"/>
          <w:szCs w:val="22"/>
        </w:rPr>
        <w:t xml:space="preserve">z dnia </w:t>
      </w:r>
      <w:r w:rsidRPr="000272EE">
        <w:rPr>
          <w:rFonts w:ascii="Alegreya Sans" w:hAnsi="Alegreya Sans"/>
          <w:sz w:val="22"/>
          <w:szCs w:val="22"/>
        </w:rPr>
        <w:t xml:space="preserve">27 kwietnia 2016 r. w sprawie ochrony osób fizycznych w związku z przetwarzaniem danych osobowych i w sprawie swobodnego przepływu takich danych oraz uchylenia dyrektywy 95/46/WE (ogólne rozporządzenie o ochronie danych) (Dz. U. UE. L. z 2016 r. Nr 119, str. 1 z </w:t>
      </w:r>
      <w:proofErr w:type="spellStart"/>
      <w:r w:rsidRPr="000272EE">
        <w:rPr>
          <w:rFonts w:ascii="Alegreya Sans" w:hAnsi="Alegreya Sans"/>
          <w:sz w:val="22"/>
          <w:szCs w:val="22"/>
        </w:rPr>
        <w:t>późn</w:t>
      </w:r>
      <w:proofErr w:type="spellEnd"/>
      <w:r w:rsidRPr="000272EE">
        <w:rPr>
          <w:rFonts w:ascii="Alegreya Sans" w:hAnsi="Alegreya Sans"/>
          <w:sz w:val="22"/>
          <w:szCs w:val="22"/>
        </w:rPr>
        <w:t xml:space="preserve">. zm.) oraz ustawa z dnia 21 lutego 2019 r. o zmianie niektórych ustaw w związku </w:t>
      </w:r>
      <w:r w:rsidR="00194B60">
        <w:rPr>
          <w:rFonts w:ascii="Alegreya Sans" w:hAnsi="Alegreya Sans"/>
          <w:sz w:val="22"/>
          <w:szCs w:val="22"/>
        </w:rPr>
        <w:br/>
      </w:r>
      <w:r w:rsidRPr="000272EE">
        <w:rPr>
          <w:rFonts w:ascii="Alegreya Sans" w:hAnsi="Alegreya Sans"/>
          <w:sz w:val="22"/>
          <w:szCs w:val="22"/>
        </w:rPr>
        <w:t xml:space="preserve">z zapewnieniem stosowania rozporządzenia Parlamentu Europejskiego i Rady (UE) 2016/679 z dnia 27 kwietnia 2016 r. </w:t>
      </w:r>
      <w:r w:rsidR="009A231B">
        <w:rPr>
          <w:rFonts w:ascii="Alegreya Sans" w:hAnsi="Alegreya Sans"/>
          <w:sz w:val="22"/>
          <w:szCs w:val="22"/>
        </w:rPr>
        <w:t>Prosimy o podpisanie oświadczeń i zgód przez</w:t>
      </w:r>
      <w:r w:rsidRPr="000272EE">
        <w:rPr>
          <w:rFonts w:ascii="Alegreya Sans" w:hAnsi="Alegreya Sans"/>
          <w:sz w:val="22"/>
          <w:szCs w:val="22"/>
        </w:rPr>
        <w:t xml:space="preserve"> opiekunów prawnych dzieci lub pełnoletnich uczestników Międzynarodowych Spotkań Artystycznych dla Dzieci i Młodzieży Moja Przygoda w Muzeum. W załączniku przesyłamy wzory </w:t>
      </w:r>
      <w:r w:rsidRPr="000272EE">
        <w:rPr>
          <w:rFonts w:ascii="Alegreya Sans" w:hAnsi="Alegreya Sans"/>
          <w:sz w:val="22"/>
          <w:szCs w:val="22"/>
        </w:rPr>
        <w:lastRenderedPageBreak/>
        <w:t>oświadczeń (uczestnika oraz opiekuna plasty</w:t>
      </w:r>
      <w:r w:rsidR="009A231B">
        <w:rPr>
          <w:rFonts w:ascii="Alegreya Sans" w:hAnsi="Alegreya Sans"/>
          <w:sz w:val="22"/>
          <w:szCs w:val="22"/>
        </w:rPr>
        <w:t>cznego), które należy</w:t>
      </w:r>
      <w:r w:rsidRPr="000272EE">
        <w:rPr>
          <w:rFonts w:ascii="Alegreya Sans" w:hAnsi="Alegreya Sans"/>
          <w:sz w:val="22"/>
          <w:szCs w:val="22"/>
        </w:rPr>
        <w:t xml:space="preserve"> przesłać razem z pracami </w:t>
      </w:r>
      <w:bookmarkStart w:id="0" w:name="_GoBack"/>
      <w:bookmarkEnd w:id="0"/>
      <w:r w:rsidRPr="000272EE">
        <w:rPr>
          <w:rFonts w:ascii="Alegreya Sans" w:hAnsi="Alegreya Sans"/>
          <w:sz w:val="22"/>
          <w:szCs w:val="22"/>
        </w:rPr>
        <w:t>plastycznymi.</w:t>
      </w:r>
    </w:p>
    <w:p w14:paraId="2DF797D8" w14:textId="46E8C004" w:rsidR="000272EE" w:rsidRPr="000272EE" w:rsidRDefault="000272EE" w:rsidP="000272EE">
      <w:pPr>
        <w:spacing w:line="280" w:lineRule="atLeast"/>
        <w:jc w:val="both"/>
        <w:rPr>
          <w:rFonts w:ascii="Alegreya Sans" w:hAnsi="Alegreya Sans"/>
          <w:sz w:val="22"/>
          <w:szCs w:val="22"/>
        </w:rPr>
      </w:pPr>
    </w:p>
    <w:p w14:paraId="36F985F3" w14:textId="6D7DACE7" w:rsidR="000272EE" w:rsidRPr="00AB59CE" w:rsidRDefault="00AB59CE" w:rsidP="000272EE">
      <w:pPr>
        <w:spacing w:line="280" w:lineRule="atLeast"/>
        <w:jc w:val="both"/>
        <w:rPr>
          <w:rFonts w:ascii="Alegreya Sans" w:hAnsi="Alegreya Sans"/>
          <w:b/>
          <w:sz w:val="22"/>
          <w:szCs w:val="22"/>
        </w:rPr>
      </w:pPr>
      <w:r>
        <w:rPr>
          <w:rFonts w:ascii="Alegreya Sans" w:hAnsi="Alegreya Sans"/>
          <w:b/>
          <w:sz w:val="22"/>
          <w:szCs w:val="22"/>
        </w:rPr>
        <w:t>Klauzula informacyjna</w:t>
      </w:r>
    </w:p>
    <w:p w14:paraId="64411E93" w14:textId="66F3552E" w:rsidR="000272EE" w:rsidRPr="000272EE" w:rsidRDefault="000272EE" w:rsidP="00AB59CE">
      <w:pPr>
        <w:spacing w:line="280" w:lineRule="atLeast"/>
        <w:ind w:firstLine="357"/>
        <w:jc w:val="both"/>
        <w:rPr>
          <w:rFonts w:ascii="Alegreya Sans" w:hAnsi="Alegreya Sans"/>
          <w:sz w:val="22"/>
          <w:szCs w:val="22"/>
        </w:rPr>
      </w:pPr>
      <w:r w:rsidRPr="000272EE">
        <w:rPr>
          <w:rFonts w:ascii="Alegreya Sans" w:hAnsi="Alegreya Sans"/>
          <w:sz w:val="22"/>
          <w:szCs w:val="22"/>
        </w:rPr>
        <w:t xml:space="preserve">Muzeum Zamkowe w Pszczynie poniżej podaje kilka informacji, które jest zobowiązane przekazać Pani/Pana na podstawie przepisów Rozporządzenia Parlamentu Europejskiego </w:t>
      </w:r>
      <w:r w:rsidR="00AB59CE">
        <w:rPr>
          <w:rFonts w:ascii="Alegreya Sans" w:hAnsi="Alegreya Sans"/>
          <w:sz w:val="22"/>
          <w:szCs w:val="22"/>
        </w:rPr>
        <w:br/>
      </w:r>
      <w:r w:rsidRPr="000272EE">
        <w:rPr>
          <w:rFonts w:ascii="Alegreya Sans" w:hAnsi="Alegreya Sans"/>
          <w:sz w:val="22"/>
          <w:szCs w:val="22"/>
        </w:rPr>
        <w:t>i Rady UE z dnia 27 kwietnia 2016 r.</w:t>
      </w:r>
    </w:p>
    <w:p w14:paraId="686DDE3F" w14:textId="59F3F3F2" w:rsidR="006731F7" w:rsidRPr="006731F7" w:rsidRDefault="000272EE" w:rsidP="006731F7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 xml:space="preserve">Administratorem Danych Osobowych jest: Muzeum Zamkowe w Pszczynie, </w:t>
      </w:r>
      <w:r w:rsidR="00AB59CE" w:rsidRPr="006731F7">
        <w:rPr>
          <w:rFonts w:ascii="Alegreya Sans" w:hAnsi="Alegreya Sans"/>
          <w:sz w:val="22"/>
          <w:szCs w:val="22"/>
        </w:rPr>
        <w:br/>
      </w:r>
      <w:r w:rsidRPr="006731F7">
        <w:rPr>
          <w:rFonts w:ascii="Alegreya Sans" w:hAnsi="Alegreya Sans"/>
          <w:sz w:val="22"/>
          <w:szCs w:val="22"/>
        </w:rPr>
        <w:t xml:space="preserve">ul. Brama Wybrańców 1, 43-200 Pszczyna e-mail: kancelaria@zamek-pszczyna.pl reprezentowanym przez: Dyrektora Macieja </w:t>
      </w:r>
      <w:proofErr w:type="spellStart"/>
      <w:r w:rsidRPr="006731F7">
        <w:rPr>
          <w:rFonts w:ascii="Alegreya Sans" w:hAnsi="Alegreya Sans"/>
          <w:sz w:val="22"/>
          <w:szCs w:val="22"/>
        </w:rPr>
        <w:t>Kluss</w:t>
      </w:r>
      <w:proofErr w:type="spellEnd"/>
      <w:r w:rsidRPr="006731F7">
        <w:rPr>
          <w:rFonts w:ascii="Alegreya Sans" w:hAnsi="Alegreya Sans"/>
          <w:sz w:val="22"/>
          <w:szCs w:val="22"/>
        </w:rPr>
        <w:t>.</w:t>
      </w:r>
    </w:p>
    <w:p w14:paraId="406F5D2B" w14:textId="77777777" w:rsidR="006731F7" w:rsidRDefault="000272EE" w:rsidP="000272EE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Inspektorem Ochrony Danych Osobowych jes</w:t>
      </w:r>
      <w:r w:rsidR="003A1658" w:rsidRPr="006731F7">
        <w:rPr>
          <w:rFonts w:ascii="Alegreya Sans" w:hAnsi="Alegreya Sans"/>
          <w:sz w:val="22"/>
          <w:szCs w:val="22"/>
        </w:rPr>
        <w:t xml:space="preserve">t: Muzeum Zamkowe w Pszczynie, </w:t>
      </w:r>
      <w:r w:rsidR="003A1658" w:rsidRPr="006731F7">
        <w:rPr>
          <w:rFonts w:ascii="Alegreya Sans" w:hAnsi="Alegreya Sans"/>
          <w:sz w:val="22"/>
          <w:szCs w:val="22"/>
        </w:rPr>
        <w:br/>
      </w:r>
      <w:r w:rsidRPr="006731F7">
        <w:rPr>
          <w:rFonts w:ascii="Alegreya Sans" w:hAnsi="Alegreya Sans"/>
          <w:sz w:val="22"/>
          <w:szCs w:val="22"/>
        </w:rPr>
        <w:t xml:space="preserve">ul. Brama Wybrańców 1, 43-200 Pszczyna e-mail: iodo@zamek-pszczyna.pl reprezentowanym przez: Elżbietę </w:t>
      </w:r>
      <w:proofErr w:type="spellStart"/>
      <w:r w:rsidRPr="006731F7">
        <w:rPr>
          <w:rFonts w:ascii="Alegreya Sans" w:hAnsi="Alegreya Sans"/>
          <w:sz w:val="22"/>
          <w:szCs w:val="22"/>
        </w:rPr>
        <w:t>Pergoł</w:t>
      </w:r>
      <w:proofErr w:type="spellEnd"/>
      <w:r w:rsidRPr="006731F7">
        <w:rPr>
          <w:rFonts w:ascii="Alegreya Sans" w:hAnsi="Alegreya Sans"/>
          <w:sz w:val="22"/>
          <w:szCs w:val="22"/>
        </w:rPr>
        <w:t>.</w:t>
      </w:r>
    </w:p>
    <w:p w14:paraId="0B48DB03" w14:textId="77777777" w:rsidR="006731F7" w:rsidRDefault="000272EE" w:rsidP="000272EE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Zakres przetwarzanych danych osobowych to: imię i nazwisko opiekuna prawnego, opiekuna plastycznego oraz dziecka, wiek dziecka, nazwa i adres szkoły bądź instytucji, nr kontaktowy, adres e-mail oraz wizerunek.</w:t>
      </w:r>
    </w:p>
    <w:p w14:paraId="04D2CEEA" w14:textId="25487F61" w:rsidR="006731F7" w:rsidRDefault="000272EE" w:rsidP="000272EE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Dane osobowe przetwarzane będą wyłącznie w celach: wydania dyplomów i nagród dla Laureatów oraz finalistów Projektu, marketingowych, promocyjnych lub reklamowych Organizatora w tym nieod</w:t>
      </w:r>
      <w:r w:rsidR="003A1658" w:rsidRPr="006731F7">
        <w:rPr>
          <w:rFonts w:ascii="Alegreya Sans" w:hAnsi="Alegreya Sans"/>
          <w:sz w:val="22"/>
          <w:szCs w:val="22"/>
        </w:rPr>
        <w:t xml:space="preserve">płatne wykorzystanie wizerunku </w:t>
      </w:r>
      <w:r w:rsidRPr="006731F7">
        <w:rPr>
          <w:rFonts w:ascii="Alegreya Sans" w:hAnsi="Alegreya Sans"/>
          <w:sz w:val="22"/>
          <w:szCs w:val="22"/>
        </w:rPr>
        <w:t xml:space="preserve">w przestrzeni publicznej i w mediach w celu budowania pozytywnego wizerunku Organizatora, prowadzenia analiz statycznych oraz przechowywania danych w celu rozliczalności (wykazania spełnienia przez </w:t>
      </w:r>
      <w:r w:rsidR="003A1658" w:rsidRPr="006731F7">
        <w:rPr>
          <w:rFonts w:ascii="Alegreya Sans" w:hAnsi="Alegreya Sans"/>
          <w:sz w:val="22"/>
          <w:szCs w:val="22"/>
        </w:rPr>
        <w:t xml:space="preserve">Muzeum obowiązków wynikających </w:t>
      </w:r>
      <w:r w:rsidR="002F624B">
        <w:rPr>
          <w:rFonts w:ascii="Alegreya Sans" w:hAnsi="Alegreya Sans"/>
          <w:sz w:val="22"/>
          <w:szCs w:val="22"/>
        </w:rPr>
        <w:br/>
      </w:r>
      <w:r w:rsidRPr="006731F7">
        <w:rPr>
          <w:rFonts w:ascii="Alegreya Sans" w:hAnsi="Alegreya Sans"/>
          <w:sz w:val="22"/>
          <w:szCs w:val="22"/>
        </w:rPr>
        <w:t>z przepisów prawa)</w:t>
      </w:r>
      <w:r w:rsidR="003A1658" w:rsidRPr="006731F7">
        <w:rPr>
          <w:rFonts w:ascii="Alegreya Sans" w:hAnsi="Alegreya Sans"/>
          <w:sz w:val="22"/>
          <w:szCs w:val="22"/>
        </w:rPr>
        <w:t>.</w:t>
      </w:r>
    </w:p>
    <w:p w14:paraId="05AD2533" w14:textId="77777777" w:rsidR="006731F7" w:rsidRDefault="000272EE" w:rsidP="000272EE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W przypadku nagrodzonych prac, dane osobowe zostaną przekazane</w:t>
      </w:r>
      <w:r w:rsidR="003A1658" w:rsidRPr="006731F7">
        <w:rPr>
          <w:rFonts w:ascii="Alegreya Sans" w:hAnsi="Alegreya Sans"/>
          <w:sz w:val="22"/>
          <w:szCs w:val="22"/>
        </w:rPr>
        <w:t xml:space="preserve"> do Muzeum Okręgowego w Toruniu</w:t>
      </w:r>
      <w:r w:rsidRPr="006731F7">
        <w:rPr>
          <w:rFonts w:ascii="Alegreya Sans" w:hAnsi="Alegreya Sans"/>
          <w:sz w:val="22"/>
          <w:szCs w:val="22"/>
        </w:rPr>
        <w:t>.</w:t>
      </w:r>
      <w:r w:rsidR="003A1658" w:rsidRPr="006731F7">
        <w:rPr>
          <w:rFonts w:ascii="Alegreya Sans" w:hAnsi="Alegreya Sans"/>
          <w:sz w:val="22"/>
          <w:szCs w:val="22"/>
        </w:rPr>
        <w:t xml:space="preserve"> </w:t>
      </w:r>
      <w:r w:rsidRPr="006731F7">
        <w:rPr>
          <w:rFonts w:ascii="Alegreya Sans" w:hAnsi="Alegreya Sans"/>
          <w:sz w:val="22"/>
          <w:szCs w:val="22"/>
        </w:rPr>
        <w:t>W pozostałych przypadkach dane mogą zostać udostępnione podmiotom zajmującym się obsługą informatyczną oraz podmiotom mogącym wykonywać w przyszłości działania marketingowe, promocyjne oraz reklamowe.</w:t>
      </w:r>
    </w:p>
    <w:p w14:paraId="2CDD4F99" w14:textId="77777777" w:rsidR="006731F7" w:rsidRDefault="000272EE" w:rsidP="000272EE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 xml:space="preserve">Dane osobowe </w:t>
      </w:r>
      <w:r w:rsidR="003A1658" w:rsidRPr="006731F7">
        <w:rPr>
          <w:rFonts w:ascii="Alegreya Sans" w:hAnsi="Alegreya Sans"/>
          <w:sz w:val="22"/>
          <w:szCs w:val="22"/>
        </w:rPr>
        <w:t>będą przechowywane do końca 2023</w:t>
      </w:r>
      <w:r w:rsidRPr="006731F7">
        <w:rPr>
          <w:rFonts w:ascii="Alegreya Sans" w:hAnsi="Alegreya Sans"/>
          <w:sz w:val="22"/>
          <w:szCs w:val="22"/>
        </w:rPr>
        <w:t xml:space="preserve"> roku.</w:t>
      </w:r>
    </w:p>
    <w:p w14:paraId="1A8ABFCC" w14:textId="77777777" w:rsidR="006731F7" w:rsidRDefault="000272EE" w:rsidP="000272EE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W związku z przetwarzaniem Pani/Pana oraz Pani/Pana dziecka danych osobowych przysługuje prawo dostępu do tych danych, a w szczególności prawo do: sprostowania, usunięcia, ograniczenia przetwarzania, wniesienia sprzeciwu wobec przetwarzania danych osobowych, przenoszenia oraz wniesienia skargi do Prezesa Urzędu Ochrony Danych.</w:t>
      </w:r>
    </w:p>
    <w:p w14:paraId="29DAE58C" w14:textId="77777777" w:rsidR="006731F7" w:rsidRDefault="000272EE" w:rsidP="000272EE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Podanie danych osobowych jest dobrowolne. A podstawą przetwarzania Pani/Pana oraz Pani/Pana dziecka danych osobowych jest wyrażona zgoda.</w:t>
      </w:r>
    </w:p>
    <w:p w14:paraId="34C1DDD0" w14:textId="77777777" w:rsidR="006731F7" w:rsidRDefault="000272EE" w:rsidP="000272EE">
      <w:pPr>
        <w:pStyle w:val="Akapitzlist"/>
        <w:numPr>
          <w:ilvl w:val="0"/>
          <w:numId w:val="4"/>
        </w:numPr>
        <w:spacing w:line="280" w:lineRule="atLeast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Przysługuje Pani/Panu prawo do cofnięcia zgody w dowolnym momencie bez wpływu na zgodność z prawem przetwarzania, którego dokonano na podstawie zgody przed jej cofnięciem.</w:t>
      </w:r>
    </w:p>
    <w:p w14:paraId="174F3254" w14:textId="77777777" w:rsidR="006731F7" w:rsidRDefault="000272EE" w:rsidP="006731F7">
      <w:pPr>
        <w:pStyle w:val="Akapitzlist"/>
        <w:numPr>
          <w:ilvl w:val="0"/>
          <w:numId w:val="4"/>
        </w:numPr>
        <w:spacing w:line="280" w:lineRule="atLeast"/>
        <w:ind w:left="714" w:hanging="357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Administrator dokłada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14EAD4D7" w14:textId="5A695E30" w:rsidR="000272EE" w:rsidRPr="006731F7" w:rsidRDefault="000272EE" w:rsidP="006731F7">
      <w:pPr>
        <w:pStyle w:val="Akapitzlist"/>
        <w:widowControl w:val="0"/>
        <w:numPr>
          <w:ilvl w:val="0"/>
          <w:numId w:val="4"/>
        </w:numPr>
        <w:spacing w:line="280" w:lineRule="atLeast"/>
        <w:ind w:left="714" w:hanging="357"/>
        <w:jc w:val="both"/>
        <w:rPr>
          <w:rFonts w:ascii="Alegreya Sans" w:hAnsi="Alegreya Sans"/>
          <w:sz w:val="22"/>
          <w:szCs w:val="22"/>
        </w:rPr>
      </w:pPr>
      <w:r w:rsidRPr="006731F7">
        <w:rPr>
          <w:rFonts w:ascii="Alegreya Sans" w:hAnsi="Alegreya Sans"/>
          <w:sz w:val="22"/>
          <w:szCs w:val="22"/>
        </w:rPr>
        <w:t>W odniesieniu do Pani/Pana danych nie następuje zautomatyzowane podejmowanie decyzji (profilowanie).</w:t>
      </w:r>
    </w:p>
    <w:p w14:paraId="0B5E9F51" w14:textId="401B83A1" w:rsidR="00D966C2" w:rsidRPr="000272EE" w:rsidRDefault="00D966C2" w:rsidP="003A1658">
      <w:pPr>
        <w:spacing w:line="280" w:lineRule="atLeast"/>
        <w:jc w:val="both"/>
        <w:rPr>
          <w:rFonts w:ascii="Alegreya Sans" w:hAnsi="Alegreya Sans"/>
          <w:sz w:val="22"/>
          <w:szCs w:val="22"/>
        </w:rPr>
      </w:pPr>
    </w:p>
    <w:sectPr w:rsidR="00D966C2" w:rsidRPr="000272EE" w:rsidSect="00D966C2">
      <w:headerReference w:type="default" r:id="rId8"/>
      <w:pgSz w:w="11900" w:h="16840"/>
      <w:pgMar w:top="1701" w:right="851" w:bottom="1701" w:left="32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C0508" w14:textId="77777777" w:rsidR="001B5CAB" w:rsidRDefault="001B5CAB" w:rsidP="000C0217">
      <w:r>
        <w:separator/>
      </w:r>
    </w:p>
  </w:endnote>
  <w:endnote w:type="continuationSeparator" w:id="0">
    <w:p w14:paraId="1FB224AF" w14:textId="77777777" w:rsidR="001B5CAB" w:rsidRDefault="001B5CAB" w:rsidP="000C0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legreya Sans">
    <w:panose1 w:val="00000500000000000000"/>
    <w:charset w:val="EE"/>
    <w:family w:val="auto"/>
    <w:pitch w:val="variable"/>
    <w:sig w:usb0="6000028F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3411B" w14:textId="77777777" w:rsidR="001B5CAB" w:rsidRDefault="001B5CAB" w:rsidP="000C0217">
      <w:r>
        <w:separator/>
      </w:r>
    </w:p>
  </w:footnote>
  <w:footnote w:type="continuationSeparator" w:id="0">
    <w:p w14:paraId="1BF17A01" w14:textId="77777777" w:rsidR="001B5CAB" w:rsidRDefault="001B5CAB" w:rsidP="000C0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A4822" w14:textId="0BAD8CE1" w:rsidR="005907FA" w:rsidRDefault="009A2876">
    <w:pPr>
      <w:pStyle w:val="Nagwek"/>
    </w:pPr>
    <w:bookmarkStart w:id="1" w:name="_MacBuGuideStaticData_0H"/>
    <w:bookmarkStart w:id="2" w:name="_MacBuGuideStaticData_560H"/>
    <w:bookmarkStart w:id="3" w:name="_MacBuGuideStaticData_16832H"/>
    <w:bookmarkStart w:id="4" w:name="_MacBuGuideStaticData_16240H"/>
    <w:bookmarkStart w:id="5" w:name="_MacBuGuideStaticData_0V"/>
    <w:bookmarkStart w:id="6" w:name="_MacBuGuideStaticData_2560V"/>
    <w:bookmarkStart w:id="7" w:name="_MacBuGuideStaticData_560V"/>
    <w:bookmarkStart w:id="8" w:name="_MacBuGuideStaticData_3264V"/>
    <w:bookmarkStart w:id="9" w:name="_MacBuGuideStaticData_11056V"/>
    <w:bookmarkStart w:id="10" w:name="_MacBuGuideStaticData_15120H"/>
    <w:r w:rsidRPr="002E45F5">
      <w:rPr>
        <w:rFonts w:ascii="Alegreya Sans" w:hAnsi="Alegreya Sans"/>
        <w:noProof/>
      </w:rPr>
      <w:drawing>
        <wp:anchor distT="0" distB="0" distL="114300" distR="114300" simplePos="0" relativeHeight="251661312" behindDoc="0" locked="0" layoutInCell="1" allowOverlap="1" wp14:anchorId="1C02554E" wp14:editId="208F425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520052" cy="594183"/>
          <wp:effectExtent l="0" t="0" r="0" b="0"/>
          <wp:wrapNone/>
          <wp:docPr id="3" name="Obraz 3" descr="Y:\Wymiana\MARKETING\75b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Wymiana\MARKETING\75b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1194" cy="596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7FA">
      <w:rPr>
        <w:noProof/>
      </w:rPr>
      <w:drawing>
        <wp:anchor distT="0" distB="0" distL="114300" distR="114300" simplePos="0" relativeHeight="251659264" behindDoc="0" locked="0" layoutInCell="1" allowOverlap="1" wp14:anchorId="722A7412" wp14:editId="42B1BA58">
          <wp:simplePos x="0" y="0"/>
          <wp:positionH relativeFrom="page">
            <wp:posOffset>-5715</wp:posOffset>
          </wp:positionH>
          <wp:positionV relativeFrom="page">
            <wp:posOffset>-62865</wp:posOffset>
          </wp:positionV>
          <wp:extent cx="1626870" cy="10744200"/>
          <wp:effectExtent l="0" t="0" r="0" b="0"/>
          <wp:wrapThrough wrapText="bothSides">
            <wp:wrapPolygon edited="0">
              <wp:start x="0" y="0"/>
              <wp:lineTo x="0" y="21549"/>
              <wp:lineTo x="21246" y="21549"/>
              <wp:lineTo x="21246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gdaszklarczyk:Downloads:pszczyna_papier firmowy fragment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E53"/>
    <w:multiLevelType w:val="hybridMultilevel"/>
    <w:tmpl w:val="796E082C"/>
    <w:lvl w:ilvl="0" w:tplc="839A2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61BDB"/>
    <w:multiLevelType w:val="hybridMultilevel"/>
    <w:tmpl w:val="B1FE0148"/>
    <w:lvl w:ilvl="0" w:tplc="839A2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430ECD"/>
    <w:multiLevelType w:val="hybridMultilevel"/>
    <w:tmpl w:val="BC520C00"/>
    <w:lvl w:ilvl="0" w:tplc="839A2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E151AF"/>
    <w:multiLevelType w:val="hybridMultilevel"/>
    <w:tmpl w:val="89BA43AC"/>
    <w:lvl w:ilvl="0" w:tplc="95263AB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0"/>
    <w:docVar w:name="ShowStaticGuides" w:val="1"/>
  </w:docVars>
  <w:rsids>
    <w:rsidRoot w:val="000C0217"/>
    <w:rsid w:val="0000193C"/>
    <w:rsid w:val="000272EE"/>
    <w:rsid w:val="00075ACF"/>
    <w:rsid w:val="000C0217"/>
    <w:rsid w:val="000D39AE"/>
    <w:rsid w:val="000E2206"/>
    <w:rsid w:val="0014312F"/>
    <w:rsid w:val="00194B60"/>
    <w:rsid w:val="001B5CAB"/>
    <w:rsid w:val="002144F6"/>
    <w:rsid w:val="00293A92"/>
    <w:rsid w:val="002E45F5"/>
    <w:rsid w:val="002F624B"/>
    <w:rsid w:val="003072AC"/>
    <w:rsid w:val="003A1658"/>
    <w:rsid w:val="0047380B"/>
    <w:rsid w:val="004931A8"/>
    <w:rsid w:val="004C3767"/>
    <w:rsid w:val="004D32BD"/>
    <w:rsid w:val="00530CC5"/>
    <w:rsid w:val="005907FA"/>
    <w:rsid w:val="005B385E"/>
    <w:rsid w:val="00604E01"/>
    <w:rsid w:val="006731F7"/>
    <w:rsid w:val="00704780"/>
    <w:rsid w:val="007500C6"/>
    <w:rsid w:val="008641D1"/>
    <w:rsid w:val="009602BB"/>
    <w:rsid w:val="009A231B"/>
    <w:rsid w:val="009A2876"/>
    <w:rsid w:val="00A25E55"/>
    <w:rsid w:val="00A7456B"/>
    <w:rsid w:val="00AB1C8F"/>
    <w:rsid w:val="00AB59CE"/>
    <w:rsid w:val="00B43471"/>
    <w:rsid w:val="00B47957"/>
    <w:rsid w:val="00B54978"/>
    <w:rsid w:val="00C06EF9"/>
    <w:rsid w:val="00C1175D"/>
    <w:rsid w:val="00C35A29"/>
    <w:rsid w:val="00C97264"/>
    <w:rsid w:val="00D966C2"/>
    <w:rsid w:val="00E25377"/>
    <w:rsid w:val="00E52610"/>
    <w:rsid w:val="00F5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67FA0"/>
  <w14:defaultImageDpi w14:val="300"/>
  <w15:docId w15:val="{43C8137C-FB74-4109-BD38-77EEF15B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tekstcigy">
    <w:name w:val="1. tekst ciągły"/>
    <w:basedOn w:val="Normalny"/>
    <w:qFormat/>
    <w:rsid w:val="003072AC"/>
    <w:pPr>
      <w:jc w:val="both"/>
    </w:pPr>
    <w:rPr>
      <w:rFonts w:asciiTheme="majorHAnsi" w:eastAsiaTheme="minorHAnsi" w:hAnsiTheme="majorHAnsi"/>
      <w:color w:val="666666"/>
      <w:sz w:val="21"/>
      <w:szCs w:val="21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0217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0217"/>
    <w:rPr>
      <w:rFonts w:ascii="Lucida Grande CE" w:hAnsi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C02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0217"/>
  </w:style>
  <w:style w:type="paragraph" w:styleId="Stopka">
    <w:name w:val="footer"/>
    <w:basedOn w:val="Normalny"/>
    <w:link w:val="StopkaZnak"/>
    <w:uiPriority w:val="99"/>
    <w:unhideWhenUsed/>
    <w:rsid w:val="000C02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0217"/>
  </w:style>
  <w:style w:type="paragraph" w:styleId="Akapitzlist">
    <w:name w:val="List Paragraph"/>
    <w:basedOn w:val="Normalny"/>
    <w:uiPriority w:val="34"/>
    <w:qFormat/>
    <w:rsid w:val="004D3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erodynamiczny">
  <a:themeElements>
    <a:clrScheme name="Aerodynamiczny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erodynamiczny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erodynamiczny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D20677-A758-412D-9957-BD732C85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1163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Wzorro Design</Company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Magdalna Szklarczyk</dc:creator>
  <cp:keywords/>
  <dc:description/>
  <cp:lastModifiedBy>netrom</cp:lastModifiedBy>
  <cp:revision>8</cp:revision>
  <cp:lastPrinted>2022-01-31T09:00:00Z</cp:lastPrinted>
  <dcterms:created xsi:type="dcterms:W3CDTF">2021-05-07T11:43:00Z</dcterms:created>
  <dcterms:modified xsi:type="dcterms:W3CDTF">2022-01-31T09:22:00Z</dcterms:modified>
</cp:coreProperties>
</file>